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31377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50" w:afterLines="50" w:line="560" w:lineRule="exact"/>
        <w:jc w:val="center"/>
        <w:textAlignment w:val="auto"/>
        <w:rPr>
          <w:rFonts w:hint="eastAsia" w:ascii="方正小标宋简体" w:hAnsi="华文中宋" w:eastAsia="方正小标宋简体" w:cs="黑体"/>
          <w:bCs/>
          <w:sz w:val="36"/>
          <w:szCs w:val="36"/>
          <w:lang w:val="zh-CN"/>
        </w:rPr>
      </w:pPr>
      <w:r>
        <w:rPr>
          <w:rFonts w:hint="eastAsia" w:ascii="方正小标宋简体" w:hAnsi="华文中宋" w:eastAsia="方正小标宋简体" w:cs="黑体"/>
          <w:bCs/>
          <w:sz w:val="36"/>
          <w:szCs w:val="36"/>
          <w:lang w:val="zh-CN"/>
        </w:rPr>
        <w:t>报纸新闻专栏代表作基本情况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"/>
        <w:gridCol w:w="554"/>
        <w:gridCol w:w="7349"/>
      </w:tblGrid>
      <w:tr w14:paraId="072FF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0" w:hRule="atLeast"/>
          <w:jc w:val="center"/>
        </w:trPr>
        <w:tc>
          <w:tcPr>
            <w:tcW w:w="1519" w:type="dxa"/>
            <w:gridSpan w:val="2"/>
            <w:noWrap w:val="0"/>
            <w:vAlign w:val="center"/>
          </w:tcPr>
          <w:p w14:paraId="457EB7C4">
            <w:pPr>
              <w:spacing w:line="5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作品标题</w:t>
            </w:r>
          </w:p>
        </w:tc>
        <w:tc>
          <w:tcPr>
            <w:tcW w:w="7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7F3A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极目新闻独家对话“骑马救人”三人组</w:t>
            </w:r>
          </w:p>
          <w:p w14:paraId="2CA2A9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勇救落水者“白龙马”立下首功</w:t>
            </w:r>
          </w:p>
        </w:tc>
      </w:tr>
      <w:tr w14:paraId="733EE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519" w:type="dxa"/>
            <w:gridSpan w:val="2"/>
            <w:noWrap w:val="0"/>
            <w:vAlign w:val="center"/>
          </w:tcPr>
          <w:p w14:paraId="0A00D0A8">
            <w:pPr>
              <w:spacing w:line="5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发表日期</w:t>
            </w:r>
          </w:p>
        </w:tc>
        <w:tc>
          <w:tcPr>
            <w:tcW w:w="7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A130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2025年2月6日</w:t>
            </w:r>
          </w:p>
        </w:tc>
      </w:tr>
      <w:tr w14:paraId="6C986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0" w:hRule="atLeast"/>
          <w:jc w:val="center"/>
        </w:trPr>
        <w:tc>
          <w:tcPr>
            <w:tcW w:w="965" w:type="dxa"/>
            <w:noWrap w:val="0"/>
            <w:vAlign w:val="center"/>
          </w:tcPr>
          <w:p w14:paraId="2CC609AD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作</w:t>
            </w:r>
          </w:p>
          <w:p w14:paraId="32919785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品</w:t>
            </w:r>
          </w:p>
          <w:p w14:paraId="349DA1A8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评</w:t>
            </w:r>
          </w:p>
          <w:p w14:paraId="4B753356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介</w:t>
            </w:r>
          </w:p>
        </w:tc>
        <w:tc>
          <w:tcPr>
            <w:tcW w:w="7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546A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2025年2月4日中午，在湖北仙桃汉江江边，一名男子落水，生命危在旦夕。危急时刻，依立拜骑着自己的马“白龙”，与两名男子联手冲入水中，成功救回落水者。作品以“策马救人”这一传奇事件为载体，题材独特、采访扎实、细节感人、传播广泛，生动展现新时代民族团结、见义勇为的崇高精神，传递了满满的正能量。</w:t>
            </w:r>
          </w:p>
        </w:tc>
      </w:tr>
      <w:tr w14:paraId="1F28F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0" w:hRule="atLeast"/>
          <w:jc w:val="center"/>
        </w:trPr>
        <w:tc>
          <w:tcPr>
            <w:tcW w:w="965" w:type="dxa"/>
            <w:noWrap w:val="0"/>
            <w:vAlign w:val="center"/>
          </w:tcPr>
          <w:p w14:paraId="35BCC15D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采</w:t>
            </w:r>
          </w:p>
          <w:p w14:paraId="1CE525E8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编</w:t>
            </w:r>
          </w:p>
          <w:p w14:paraId="418A3123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过</w:t>
            </w:r>
          </w:p>
          <w:p w14:paraId="3235F9E6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程</w:t>
            </w:r>
          </w:p>
        </w:tc>
        <w:tc>
          <w:tcPr>
            <w:tcW w:w="7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EA1D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both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本报道捕捉到一个极具传奇色彩的新闻事件——新疆汉子策马入江救人。事发正月初七，正值春节假期尾声，这一“人马合力救人”的故事以强烈的画面感和戏剧性迅速抓住公众眼球。记者第一时间联系到依立拜、苏邵高、刘杭州三位救人者，独家采访核心人物，获取第一手素材并还原现场关键细节，在事件引发全网关注前抢占新闻制高点，体现了记者敏锐的新闻嗅觉。这些扎实的采访让报道既有现场感，又有人情味。在编辑过程中，没有刻意煽情，而是用事实说话，让读者自然感受到人间真情与侠义精神。</w:t>
            </w:r>
          </w:p>
        </w:tc>
      </w:tr>
      <w:tr w14:paraId="16D57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5" w:hRule="atLeast"/>
          <w:jc w:val="center"/>
        </w:trPr>
        <w:tc>
          <w:tcPr>
            <w:tcW w:w="965" w:type="dxa"/>
            <w:noWrap w:val="0"/>
            <w:vAlign w:val="center"/>
          </w:tcPr>
          <w:p w14:paraId="71542451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社</w:t>
            </w:r>
          </w:p>
          <w:p w14:paraId="5E2FAB65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会</w:t>
            </w:r>
          </w:p>
          <w:p w14:paraId="0E7A2D15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效</w:t>
            </w:r>
          </w:p>
          <w:p w14:paraId="202E8F08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果</w:t>
            </w:r>
          </w:p>
        </w:tc>
        <w:tc>
          <w:tcPr>
            <w:tcW w:w="7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8A46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both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楚天都市报对这一事件进行了全方位、多角度的报道，网友纷纷点赞：“人是好人，马是好马”“人和马都是英雄”……互联网上，网友对“白马骑士”不吝溢美之词，还进行了各种各样的“二创”，对他们的光荣事迹不断加强传播。经本报报道后，依立拜等三人获评“仙桃市见义勇为先进集体”，并获阿里公益天天正能量奖，三人将奖金全部捐给福利院，传递爱心接力。报道推动社会各界对见义勇为行为的关注与讨论，弘扬了社会正气。</w:t>
            </w:r>
          </w:p>
        </w:tc>
      </w:tr>
      <w:tr w14:paraId="387A4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70" w:hRule="atLeast"/>
          <w:jc w:val="center"/>
        </w:trPr>
        <w:tc>
          <w:tcPr>
            <w:tcW w:w="965" w:type="dxa"/>
            <w:noWrap w:val="0"/>
            <w:vAlign w:val="center"/>
          </w:tcPr>
          <w:p w14:paraId="2590B440"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28"/>
                <w:szCs w:val="28"/>
                <w:lang w:val="en-US" w:eastAsia="zh-CN"/>
              </w:rPr>
              <w:t>传</w:t>
            </w:r>
          </w:p>
          <w:p w14:paraId="5B97E700"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28"/>
                <w:szCs w:val="28"/>
                <w:lang w:val="en-US" w:eastAsia="zh-CN"/>
              </w:rPr>
              <w:t>播</w:t>
            </w:r>
          </w:p>
          <w:p w14:paraId="05FA6500"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28"/>
                <w:szCs w:val="28"/>
                <w:lang w:val="en-US" w:eastAsia="zh-CN"/>
              </w:rPr>
              <w:t>数</w:t>
            </w:r>
          </w:p>
          <w:p w14:paraId="515A6FA7">
            <w:pPr>
              <w:spacing w:line="44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sz w:val="28"/>
                <w:szCs w:val="28"/>
                <w:lang w:val="en-US" w:eastAsia="zh-CN"/>
              </w:rPr>
              <w:t>据</w:t>
            </w:r>
          </w:p>
        </w:tc>
        <w:tc>
          <w:tcPr>
            <w:tcW w:w="7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997A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both"/>
              <w:textAlignment w:val="auto"/>
              <w:rPr>
                <w:rFonts w:hint="eastAsia" w:ascii="宋体" w:hAnsi="宋体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报道刊发后，这一“策马救人”的传奇故事迅速引爆网络，被网友誉为“武侠小说照进现实”。</w:t>
            </w:r>
            <w:r>
              <w:rPr>
                <w:rFonts w:hint="default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该系列报道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被新华社、央视新闻、人民政协网、光明网等数十家媒体转载，在</w:t>
            </w:r>
            <w:r>
              <w:rPr>
                <w:rFonts w:hint="default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抖音平台播放量突破1.2亿；微博相关话题登上热搜榜单，总阅读量近3000万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。专栏报道多次引发全网关注，形成刷屏效应。</w:t>
            </w:r>
          </w:p>
        </w:tc>
      </w:tr>
    </w:tbl>
    <w:p w14:paraId="2A40A32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045FC4"/>
    <w:rsid w:val="2104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2026-03-12T06:55:00Z</dcterms:created>
  <dc:creator>湖报张歆</dc:creator>
  <cp:lastModifiedBy>湖报张歆</cp:lastModifiedBy>
  <dcterms:modified xsi:type="dcterms:W3CDTF">2026-03-12T06:56:13Z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4C7C54D072E249C1BB72476ED883973B_11</vt:lpwstr>
  </property>
  <property fmtid="{D5CDD505-2E9C-101B-9397-08002B2CF9AE}" pid="4" name="KSOTemplateDocerSaveRecord">
    <vt:lpwstr>eyJoZGlkIjoiMDFhOGM3N2ZkZTc2ZGUxNWVmODY5NzVlM2UwODMzNzgiLCJ1c2VySWQiOiI1NTYyMzIzNTQifQ==</vt:lpwstr>
  </property>
</Properties>
</file>